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FACE" w14:textId="77777777" w:rsidR="008550DE" w:rsidRDefault="005173C8">
      <w:pPr>
        <w:framePr w:h="2054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"C:\\Users\\ramun\\Documents\\Studio 2017\\Projects\\DE-LT\\lt-LT\\ETC - DE\\media\\image1.jpeg" \* MERGEFORMATINET</w:instrText>
      </w:r>
      <w:r>
        <w:instrText xml:space="preserve"> </w:instrText>
      </w:r>
      <w:r>
        <w:fldChar w:fldCharType="separate"/>
      </w:r>
      <w:r>
        <w:pict w14:anchorId="6DFE6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2pt;height:103.2pt">
            <v:imagedata r:id="rId7" r:href="rId8"/>
          </v:shape>
        </w:pict>
      </w:r>
      <w:r>
        <w:fldChar w:fldCharType="end"/>
      </w:r>
    </w:p>
    <w:p w14:paraId="4A406450" w14:textId="77777777" w:rsidR="008550DE" w:rsidRDefault="008550DE">
      <w:pPr>
        <w:rPr>
          <w:sz w:val="2"/>
          <w:szCs w:val="2"/>
        </w:rPr>
      </w:pPr>
    </w:p>
    <w:p w14:paraId="235522BD" w14:textId="77777777" w:rsidR="008550DE" w:rsidRDefault="005173C8">
      <w:pPr>
        <w:pStyle w:val="Corpsdutexte30"/>
        <w:shd w:val="clear" w:color="auto" w:fill="auto"/>
        <w:spacing w:before="413" w:after="677"/>
        <w:ind w:left="480"/>
      </w:pPr>
      <w:r>
        <w:rPr>
          <w:rStyle w:val="Corpsdutexte31"/>
          <w:b/>
          <w:bCs/>
        </w:rPr>
        <w:t>I. SKAITMENINIMAS IR PROTINIS KRŪVIS DARBE – pamirštas socialinio dialogo aspektas?</w:t>
      </w:r>
    </w:p>
    <w:p w14:paraId="14225FB0" w14:textId="77777777" w:rsidR="008550DE" w:rsidRDefault="005173C8">
      <w:pPr>
        <w:pStyle w:val="Corpsdutexte40"/>
        <w:shd w:val="clear" w:color="auto" w:fill="auto"/>
        <w:spacing w:before="0" w:line="360" w:lineRule="exact"/>
      </w:pPr>
      <w:r>
        <w:rPr>
          <w:rStyle w:val="Corpsdutexte41"/>
        </w:rPr>
        <w:t>Europinis seminaras, Nell-Breuning</w:t>
      </w:r>
      <w:r>
        <w:rPr>
          <w:rStyle w:val="Corpsdutexte41"/>
        </w:rPr>
        <w:t>-Haus, Herzogenrath (D), 2020 m. vasario 18–21 d.</w:t>
      </w:r>
    </w:p>
    <w:p w14:paraId="451D2991" w14:textId="77777777" w:rsidR="001F52AB" w:rsidRDefault="001F52AB">
      <w:pPr>
        <w:pStyle w:val="Titre40"/>
        <w:keepNext/>
        <w:keepLines/>
        <w:shd w:val="clear" w:color="auto" w:fill="auto"/>
        <w:spacing w:after="106" w:line="600" w:lineRule="exact"/>
        <w:ind w:right="660"/>
        <w:rPr>
          <w:rStyle w:val="Titre41"/>
          <w:b/>
          <w:bCs/>
        </w:rPr>
      </w:pPr>
      <w:bookmarkStart w:id="0" w:name="bookmark0"/>
    </w:p>
    <w:p w14:paraId="59426402" w14:textId="783D6C5E" w:rsidR="008550DE" w:rsidRDefault="005173C8" w:rsidP="001F52AB">
      <w:pPr>
        <w:pStyle w:val="Titre40"/>
        <w:keepNext/>
        <w:keepLines/>
        <w:shd w:val="clear" w:color="auto" w:fill="auto"/>
        <w:spacing w:after="106" w:line="600" w:lineRule="exact"/>
        <w:ind w:right="660"/>
        <w:jc w:val="center"/>
      </w:pPr>
      <w:r>
        <w:rPr>
          <w:rStyle w:val="Titre41"/>
          <w:b/>
          <w:bCs/>
        </w:rPr>
        <w:t>„PROTINIS KRŪVIS</w:t>
      </w:r>
      <w:bookmarkStart w:id="1" w:name="bookmark1"/>
      <w:bookmarkEnd w:id="0"/>
      <w:r w:rsidR="001F52AB">
        <w:rPr>
          <w:rStyle w:val="Titre41"/>
          <w:b/>
          <w:bCs/>
        </w:rPr>
        <w:t xml:space="preserve"> </w:t>
      </w:r>
      <w:r>
        <w:rPr>
          <w:rStyle w:val="Titre41"/>
          <w:b/>
          <w:bCs/>
        </w:rPr>
        <w:t>DARBE“</w:t>
      </w:r>
      <w:bookmarkEnd w:id="1"/>
    </w:p>
    <w:p w14:paraId="63039311" w14:textId="77777777" w:rsidR="008550DE" w:rsidRDefault="005173C8">
      <w:pPr>
        <w:pStyle w:val="Corpsdutexte50"/>
        <w:shd w:val="clear" w:color="auto" w:fill="auto"/>
        <w:spacing w:before="0" w:line="360" w:lineRule="exact"/>
        <w:ind w:left="4120"/>
        <w:sectPr w:rsidR="008550DE">
          <w:footerReference w:type="default" r:id="rId9"/>
          <w:pgSz w:w="14400" w:h="10800" w:orient="landscape"/>
          <w:pgMar w:top="594" w:right="1368" w:bottom="1261" w:left="331" w:header="0" w:footer="3" w:gutter="0"/>
          <w:cols w:space="720"/>
          <w:noEndnote/>
          <w:docGrid w:linePitch="360"/>
        </w:sectPr>
      </w:pPr>
      <w:r>
        <w:rPr>
          <w:rStyle w:val="Corpsdutexte51"/>
          <w:b/>
          <w:bCs/>
        </w:rPr>
        <w:t>ANGELA SUCHAN-REINHARDT</w:t>
      </w:r>
    </w:p>
    <w:p w14:paraId="1B2DD410" w14:textId="44CB237D" w:rsidR="008550DE" w:rsidRDefault="001F52AB">
      <w:pPr>
        <w:pStyle w:val="Corpsdutexte60"/>
        <w:shd w:val="clear" w:color="auto" w:fill="auto"/>
        <w:spacing w:after="849" w:line="480" w:lineRule="exact"/>
      </w:pPr>
      <w:r>
        <w:rPr>
          <w:rStyle w:val="Corpsdutexte61"/>
          <w:b/>
          <w:bCs/>
        </w:rPr>
        <w:lastRenderedPageBreak/>
        <w:t xml:space="preserve">Kas yra </w:t>
      </w:r>
      <w:r w:rsidR="005173C8">
        <w:rPr>
          <w:rStyle w:val="Corpsdutexte61"/>
          <w:b/>
          <w:bCs/>
        </w:rPr>
        <w:t>SVEIKATA IR</w:t>
      </w:r>
      <w:r w:rsidR="005173C8">
        <w:rPr>
          <w:rStyle w:val="Corpsdutexte61"/>
          <w:b/>
          <w:bCs/>
        </w:rPr>
        <w:t xml:space="preserve"> PSICHINĖ SVEIKATA</w:t>
      </w:r>
    </w:p>
    <w:p w14:paraId="482D17F8" w14:textId="77777777" w:rsidR="008550DE" w:rsidRDefault="005173C8">
      <w:pPr>
        <w:pStyle w:val="Corpsdutexte70"/>
        <w:shd w:val="clear" w:color="auto" w:fill="auto"/>
        <w:spacing w:before="0"/>
      </w:pPr>
      <w:r>
        <w:rPr>
          <w:rStyle w:val="Corpsdutexte71"/>
          <w:b/>
          <w:bCs/>
        </w:rPr>
        <w:t>Sveikata</w:t>
      </w:r>
      <w:r>
        <w:rPr>
          <w:rStyle w:val="Corpsdutexte72"/>
          <w:b/>
          <w:bCs/>
        </w:rPr>
        <w:t xml:space="preserve"> yra „visiškos fizinės, psichinės ir socialinės gerovės būsena“. </w:t>
      </w:r>
      <w:r>
        <w:rPr>
          <w:rStyle w:val="Corpsdutexte720pt"/>
        </w:rPr>
        <w:t>(PSO).</w:t>
      </w:r>
    </w:p>
    <w:p w14:paraId="04FD5ABE" w14:textId="77777777" w:rsidR="008550DE" w:rsidRDefault="005173C8">
      <w:pPr>
        <w:pStyle w:val="Corpsdutexte70"/>
        <w:shd w:val="clear" w:color="auto" w:fill="auto"/>
        <w:spacing w:before="0" w:after="0"/>
      </w:pPr>
      <w:r>
        <w:rPr>
          <w:rStyle w:val="Corpsdutexte71"/>
          <w:b/>
          <w:bCs/>
        </w:rPr>
        <w:t>Psichinė sveikata</w:t>
      </w:r>
      <w:r>
        <w:rPr>
          <w:rStyle w:val="Corpsdutexte72"/>
          <w:b/>
          <w:bCs/>
        </w:rPr>
        <w:t xml:space="preserve"> svarbi norint mėgautis gyvenimu ir įveikti skausmą, nepasitenkinimą ir nusivylimus. Tai yra pozityvi gyvenimo jėga bei gilus tikėjimas mūsų</w:t>
      </w:r>
      <w:r>
        <w:rPr>
          <w:rStyle w:val="Corpsdutexte72"/>
          <w:b/>
          <w:bCs/>
        </w:rPr>
        <w:t xml:space="preserve"> orumu</w:t>
      </w:r>
    </w:p>
    <w:p w14:paraId="068ECFBE" w14:textId="77777777" w:rsidR="008550DE" w:rsidRDefault="005173C8">
      <w:pPr>
        <w:pStyle w:val="Corpsdutexte80"/>
        <w:shd w:val="clear" w:color="auto" w:fill="auto"/>
        <w:spacing w:after="960" w:line="560" w:lineRule="exact"/>
      </w:pPr>
      <w:r>
        <w:rPr>
          <w:rStyle w:val="Corpsdutexte828pt"/>
        </w:rPr>
        <w:t xml:space="preserve">ir saviverte. </w:t>
      </w:r>
      <w:r>
        <w:rPr>
          <w:rStyle w:val="Corpsdutexte81"/>
        </w:rPr>
        <w:t>(British Heart Foundation (2008))</w:t>
      </w:r>
    </w:p>
    <w:p w14:paraId="2FC45FA6" w14:textId="77777777" w:rsidR="008550DE" w:rsidRDefault="005173C8">
      <w:pPr>
        <w:pStyle w:val="Corpsdutexte90"/>
        <w:shd w:val="clear" w:color="auto" w:fill="auto"/>
        <w:spacing w:before="0" w:line="160" w:lineRule="exact"/>
      </w:pPr>
      <w:r>
        <w:rPr>
          <w:rStyle w:val="Corpsdutexte91"/>
        </w:rPr>
        <w:t xml:space="preserve">Šaltinis: / prieiga 2020-02-15: </w:t>
      </w:r>
      <w:hyperlink r:id="rId10" w:history="1">
        <w:r>
          <w:rPr>
            <w:rStyle w:val="Hyperlink"/>
          </w:rPr>
          <w:t>https://www.psyga.info/psychische-gesundheit/psychisch-gesund-psychisc</w:t>
        </w:r>
        <w:r>
          <w:rPr>
            <w:rStyle w:val="Hyperlink"/>
          </w:rPr>
          <w:t>h-krank</w:t>
        </w:r>
      </w:hyperlink>
    </w:p>
    <w:p w14:paraId="3E1D0F45" w14:textId="77777777" w:rsidR="001F52AB" w:rsidRDefault="001F52AB">
      <w:pPr>
        <w:pStyle w:val="Corpsdutexte20"/>
        <w:shd w:val="clear" w:color="auto" w:fill="auto"/>
        <w:spacing w:after="657" w:line="540" w:lineRule="exact"/>
        <w:ind w:left="420"/>
        <w:rPr>
          <w:rStyle w:val="Corpsdutexte21"/>
        </w:rPr>
      </w:pPr>
    </w:p>
    <w:p w14:paraId="1B9642EA" w14:textId="401D4641" w:rsidR="008550DE" w:rsidRDefault="005173C8">
      <w:pPr>
        <w:pStyle w:val="Corpsdutexte20"/>
        <w:shd w:val="clear" w:color="auto" w:fill="auto"/>
        <w:spacing w:after="657" w:line="540" w:lineRule="exact"/>
        <w:ind w:left="420"/>
      </w:pPr>
      <w:r>
        <w:rPr>
          <w:rStyle w:val="Corpsdutexte21"/>
        </w:rPr>
        <w:lastRenderedPageBreak/>
        <w:t xml:space="preserve">Psichikos ligos </w:t>
      </w:r>
      <w:r>
        <w:rPr>
          <w:rStyle w:val="Corpsdutexte22"/>
        </w:rPr>
        <w:t>Vokietijoje</w:t>
      </w:r>
      <w:r>
        <w:rPr>
          <w:rStyle w:val="Corpsdutexte21"/>
        </w:rPr>
        <w:t xml:space="preserve"> 2018 m.:</w:t>
      </w:r>
    </w:p>
    <w:p w14:paraId="6E91DC27" w14:textId="77777777" w:rsidR="008550DE" w:rsidRDefault="005173C8">
      <w:pPr>
        <w:pStyle w:val="Titre50"/>
        <w:keepNext/>
        <w:keepLines/>
        <w:shd w:val="clear" w:color="auto" w:fill="auto"/>
        <w:spacing w:before="0" w:after="62"/>
        <w:ind w:left="420" w:firstLine="0"/>
      </w:pPr>
      <w:bookmarkStart w:id="2" w:name="bookmark2"/>
      <w:r>
        <w:rPr>
          <w:rStyle w:val="Titre51"/>
          <w:b/>
          <w:bCs/>
        </w:rPr>
        <w:t xml:space="preserve">27,8 </w:t>
      </w:r>
      <w:r>
        <w:rPr>
          <w:rStyle w:val="Titre5Italique"/>
          <w:b/>
          <w:bCs/>
        </w:rPr>
        <w:t>%</w:t>
      </w:r>
      <w:r>
        <w:rPr>
          <w:rStyle w:val="Titre51"/>
          <w:b/>
          <w:bCs/>
        </w:rPr>
        <w:t xml:space="preserve"> visų ligų susijusios su psichika</w:t>
      </w:r>
      <w:bookmarkEnd w:id="2"/>
    </w:p>
    <w:p w14:paraId="6CB7B981" w14:textId="77777777" w:rsidR="008550DE" w:rsidRDefault="005173C8">
      <w:pPr>
        <w:pStyle w:val="Titre50"/>
        <w:keepNext/>
        <w:keepLines/>
        <w:shd w:val="clear" w:color="auto" w:fill="auto"/>
        <w:spacing w:before="0" w:after="0" w:line="1344" w:lineRule="exact"/>
        <w:ind w:left="420" w:firstLine="0"/>
      </w:pPr>
      <w:bookmarkStart w:id="3" w:name="bookmark3"/>
      <w:r>
        <w:rPr>
          <w:rStyle w:val="Titre51"/>
          <w:b/>
          <w:bCs/>
        </w:rPr>
        <w:t xml:space="preserve">= </w:t>
      </w:r>
      <w:r>
        <w:rPr>
          <w:rStyle w:val="Titre52"/>
          <w:b/>
          <w:bCs/>
        </w:rPr>
        <w:t xml:space="preserve">17.800.000 </w:t>
      </w:r>
      <w:r>
        <w:rPr>
          <w:rStyle w:val="Titre51"/>
          <w:b/>
          <w:bCs/>
        </w:rPr>
        <w:t>žmonių</w:t>
      </w:r>
      <w:bookmarkEnd w:id="3"/>
    </w:p>
    <w:p w14:paraId="5F547516" w14:textId="77777777" w:rsidR="008550DE" w:rsidRDefault="005173C8">
      <w:pPr>
        <w:pStyle w:val="Corpsdutexte20"/>
        <w:shd w:val="clear" w:color="auto" w:fill="auto"/>
        <w:spacing w:after="0" w:line="1344" w:lineRule="exact"/>
        <w:ind w:left="420"/>
      </w:pPr>
      <w:r>
        <w:rPr>
          <w:rStyle w:val="Corpsdutexte21"/>
        </w:rPr>
        <w:t xml:space="preserve">Psichikos ligos </w:t>
      </w:r>
      <w:r>
        <w:rPr>
          <w:rStyle w:val="Corpsdutexte22"/>
        </w:rPr>
        <w:t>Europoje</w:t>
      </w:r>
      <w:r>
        <w:rPr>
          <w:rStyle w:val="Corpsdutexte21"/>
        </w:rPr>
        <w:t xml:space="preserve"> 2018 m.:</w:t>
      </w:r>
    </w:p>
    <w:p w14:paraId="461CA422" w14:textId="77777777" w:rsidR="008550DE" w:rsidRDefault="005173C8">
      <w:pPr>
        <w:pStyle w:val="Titre50"/>
        <w:keepNext/>
        <w:keepLines/>
        <w:shd w:val="clear" w:color="auto" w:fill="auto"/>
        <w:spacing w:before="0" w:after="1170" w:line="1344" w:lineRule="exact"/>
        <w:ind w:left="420" w:firstLine="0"/>
      </w:pPr>
      <w:bookmarkStart w:id="4" w:name="bookmark4"/>
      <w:r>
        <w:rPr>
          <w:rStyle w:val="Titre51"/>
          <w:b/>
          <w:bCs/>
        </w:rPr>
        <w:t xml:space="preserve">= </w:t>
      </w:r>
      <w:r>
        <w:rPr>
          <w:rStyle w:val="Titre52"/>
          <w:b/>
          <w:bCs/>
        </w:rPr>
        <w:t xml:space="preserve">164.800.000 </w:t>
      </w:r>
      <w:r>
        <w:rPr>
          <w:rStyle w:val="Titre51"/>
          <w:b/>
          <w:bCs/>
        </w:rPr>
        <w:t>žmonių</w:t>
      </w:r>
      <w:bookmarkEnd w:id="4"/>
    </w:p>
    <w:p w14:paraId="53D18FB5" w14:textId="77777777" w:rsidR="008550DE" w:rsidRDefault="005173C8">
      <w:pPr>
        <w:pStyle w:val="Corpsdutexte100"/>
        <w:shd w:val="clear" w:color="auto" w:fill="auto"/>
        <w:spacing w:before="0"/>
        <w:ind w:left="420" w:right="1540"/>
      </w:pPr>
      <w:r>
        <w:rPr>
          <w:rStyle w:val="Corpsdutexte101"/>
        </w:rPr>
        <w:t xml:space="preserve">Šaltinis: </w:t>
      </w:r>
      <w:r>
        <w:rPr>
          <w:rStyle w:val="Corpsdutexte101"/>
        </w:rPr>
        <w:t>Vokietijos psichiatrijos, psichoterapijos, psichosomatikos ir neurologijos draugija</w:t>
      </w:r>
      <w:r>
        <w:br w:type="page"/>
      </w:r>
    </w:p>
    <w:p w14:paraId="2982E70D" w14:textId="77777777" w:rsidR="008550DE" w:rsidRDefault="005173C8">
      <w:pPr>
        <w:pStyle w:val="Corpsdutexte20"/>
        <w:shd w:val="clear" w:color="auto" w:fill="auto"/>
        <w:spacing w:after="1312" w:line="540" w:lineRule="exact"/>
        <w:ind w:left="420"/>
        <w:jc w:val="both"/>
      </w:pPr>
      <w:r>
        <w:rPr>
          <w:rStyle w:val="Corpsdutexte21"/>
        </w:rPr>
        <w:lastRenderedPageBreak/>
        <w:t>Psichikos ligos Vokietijoje 2018 m.:</w:t>
      </w:r>
    </w:p>
    <w:p w14:paraId="1DE69E77" w14:textId="77777777" w:rsidR="008550DE" w:rsidRPr="001F52AB" w:rsidRDefault="005173C8">
      <w:pPr>
        <w:pStyle w:val="Titre50"/>
        <w:keepNext/>
        <w:keepLines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/>
        <w:ind w:left="420" w:firstLine="0"/>
        <w:jc w:val="both"/>
        <w:rPr>
          <w:sz w:val="40"/>
          <w:szCs w:val="40"/>
        </w:rPr>
      </w:pPr>
      <w:r w:rsidRPr="001F52AB">
        <w:rPr>
          <w:sz w:val="36"/>
          <w:szCs w:val="36"/>
        </w:rPr>
        <w:pict w14:anchorId="53A4A7D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2.7pt;margin-top:-65.9pt;width:180.5pt;height:147.75pt;z-index:-251658752;mso-wrap-distance-left:71.5pt;mso-wrap-distance-right:5pt;mso-wrap-distance-bottom:177.85pt;mso-position-horizontal-relative:margin" filled="f" stroked="f">
            <v:textbox style="mso-fit-shape-to-text:t" inset="0,0,0,0">
              <w:txbxContent>
                <w:p w14:paraId="185838EF" w14:textId="77777777" w:rsidR="008550DE" w:rsidRDefault="005173C8">
                  <w:pPr>
                    <w:pStyle w:val="Corpsdutexte70"/>
                    <w:shd w:val="clear" w:color="auto" w:fill="auto"/>
                    <w:spacing w:before="0" w:after="0" w:line="586" w:lineRule="exact"/>
                  </w:pPr>
                  <w:r>
                    <w:rPr>
                      <w:rStyle w:val="Corpsdutexte7Exact0"/>
                      <w:b/>
                      <w:bCs/>
                    </w:rPr>
                    <w:t>Priežastys</w:t>
                  </w:r>
                </w:p>
                <w:p w14:paraId="0B8CE632" w14:textId="77777777" w:rsidR="008550DE" w:rsidRPr="001F52AB" w:rsidRDefault="005173C8">
                  <w:pPr>
                    <w:pStyle w:val="Corpsdutexte60"/>
                    <w:shd w:val="clear" w:color="auto" w:fill="auto"/>
                    <w:spacing w:after="0" w:line="586" w:lineRule="exact"/>
                    <w:rPr>
                      <w:sz w:val="40"/>
                      <w:szCs w:val="40"/>
                    </w:rPr>
                  </w:pPr>
                  <w:r w:rsidRPr="001F52AB">
                    <w:rPr>
                      <w:rStyle w:val="Corpsdutexte6Exact0"/>
                      <w:b/>
                      <w:bCs/>
                      <w:sz w:val="40"/>
                      <w:szCs w:val="40"/>
                    </w:rPr>
                    <w:t>Laiko stygius</w:t>
                  </w:r>
                </w:p>
                <w:p w14:paraId="3767B693" w14:textId="77777777" w:rsidR="008550DE" w:rsidRPr="001F52AB" w:rsidRDefault="005173C8">
                  <w:pPr>
                    <w:pStyle w:val="Corpsdutexte60"/>
                    <w:shd w:val="clear" w:color="auto" w:fill="auto"/>
                    <w:spacing w:after="0" w:line="586" w:lineRule="exact"/>
                    <w:rPr>
                      <w:sz w:val="40"/>
                      <w:szCs w:val="40"/>
                    </w:rPr>
                  </w:pPr>
                  <w:r w:rsidRPr="001F52AB">
                    <w:rPr>
                      <w:rStyle w:val="Corpsdutexte6Exact0"/>
                      <w:b/>
                      <w:bCs/>
                      <w:sz w:val="40"/>
                      <w:szCs w:val="40"/>
                    </w:rPr>
                    <w:t>Stresas</w:t>
                  </w:r>
                </w:p>
                <w:p w14:paraId="20D3F7E7" w14:textId="77777777" w:rsidR="008550DE" w:rsidRPr="001F52AB" w:rsidRDefault="005173C8">
                  <w:pPr>
                    <w:pStyle w:val="Corpsdutexte60"/>
                    <w:shd w:val="clear" w:color="auto" w:fill="auto"/>
                    <w:spacing w:after="50" w:line="480" w:lineRule="exact"/>
                    <w:rPr>
                      <w:sz w:val="40"/>
                      <w:szCs w:val="40"/>
                    </w:rPr>
                  </w:pPr>
                  <w:r w:rsidRPr="001F52AB">
                    <w:rPr>
                      <w:rStyle w:val="Corpsdutexte6Exact0"/>
                      <w:b/>
                      <w:bCs/>
                      <w:sz w:val="40"/>
                      <w:szCs w:val="40"/>
                    </w:rPr>
                    <w:t>Susvetimėjimas</w:t>
                  </w:r>
                </w:p>
                <w:p w14:paraId="7EDA0BDE" w14:textId="77777777" w:rsidR="008550DE" w:rsidRPr="001F52AB" w:rsidRDefault="005173C8">
                  <w:pPr>
                    <w:pStyle w:val="Corpsdutexte60"/>
                    <w:shd w:val="clear" w:color="auto" w:fill="auto"/>
                    <w:spacing w:after="0" w:line="480" w:lineRule="exact"/>
                    <w:rPr>
                      <w:sz w:val="40"/>
                      <w:szCs w:val="40"/>
                    </w:rPr>
                  </w:pPr>
                  <w:r w:rsidRPr="001F52AB">
                    <w:rPr>
                      <w:rStyle w:val="Corpsdutexte6Exact0"/>
                      <w:b/>
                      <w:bCs/>
                      <w:sz w:val="40"/>
                      <w:szCs w:val="40"/>
                    </w:rPr>
                    <w:t>Baimės dėl ateities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 w:rsidRPr="001F52AB">
        <w:rPr>
          <w:rStyle w:val="Titre53"/>
          <w:b/>
          <w:bCs/>
          <w:sz w:val="36"/>
          <w:szCs w:val="36"/>
        </w:rPr>
        <w:t>Nerimo sutrikimai 21,4%</w:t>
      </w:r>
      <w:bookmarkEnd w:id="5"/>
    </w:p>
    <w:p w14:paraId="3359EC4F" w14:textId="77777777" w:rsidR="008550DE" w:rsidRPr="001F52AB" w:rsidRDefault="005173C8">
      <w:pPr>
        <w:pStyle w:val="Corpsdutexte7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/>
        <w:ind w:left="420"/>
        <w:jc w:val="both"/>
        <w:rPr>
          <w:sz w:val="40"/>
          <w:szCs w:val="40"/>
        </w:rPr>
      </w:pPr>
      <w:r w:rsidRPr="001F52AB">
        <w:rPr>
          <w:rStyle w:val="Corpsdutexte73"/>
          <w:b/>
          <w:bCs/>
          <w:sz w:val="40"/>
          <w:szCs w:val="40"/>
        </w:rPr>
        <w:t>Depresija 11,8%</w:t>
      </w:r>
    </w:p>
    <w:p w14:paraId="1BCB6B91" w14:textId="77777777" w:rsidR="008550DE" w:rsidRPr="001F52AB" w:rsidRDefault="005173C8">
      <w:pPr>
        <w:pStyle w:val="Corpsdutexte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672" w:lineRule="exact"/>
        <w:ind w:left="420"/>
        <w:jc w:val="both"/>
        <w:rPr>
          <w:sz w:val="40"/>
          <w:szCs w:val="40"/>
        </w:rPr>
      </w:pPr>
      <w:r w:rsidRPr="001F52AB">
        <w:rPr>
          <w:rStyle w:val="Corpsdutexte21"/>
          <w:sz w:val="40"/>
          <w:szCs w:val="40"/>
        </w:rPr>
        <w:t>Priklausomybės ir narkotikai 3,5%</w:t>
      </w:r>
    </w:p>
    <w:p w14:paraId="65EA5D7C" w14:textId="77777777" w:rsidR="008550DE" w:rsidRPr="001F52AB" w:rsidRDefault="005173C8">
      <w:pPr>
        <w:pStyle w:val="Corpsdutexte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672" w:lineRule="exact"/>
        <w:ind w:left="420"/>
        <w:jc w:val="both"/>
        <w:rPr>
          <w:sz w:val="32"/>
          <w:szCs w:val="32"/>
        </w:rPr>
      </w:pPr>
      <w:r w:rsidRPr="001F52AB">
        <w:rPr>
          <w:rStyle w:val="Corpsdutexte21"/>
          <w:sz w:val="32"/>
          <w:szCs w:val="32"/>
        </w:rPr>
        <w:t>Obsesiniai-kompulsiniai sutrikimai 4,0%</w:t>
      </w:r>
    </w:p>
    <w:p w14:paraId="6B1146A5" w14:textId="77777777" w:rsidR="008550DE" w:rsidRPr="001F52AB" w:rsidRDefault="005173C8">
      <w:pPr>
        <w:pStyle w:val="Corpsdutexte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672" w:lineRule="exact"/>
        <w:ind w:left="420"/>
        <w:jc w:val="both"/>
        <w:rPr>
          <w:sz w:val="40"/>
          <w:szCs w:val="40"/>
        </w:rPr>
      </w:pPr>
      <w:r w:rsidRPr="001F52AB">
        <w:rPr>
          <w:rStyle w:val="Corpsdutexte21"/>
          <w:sz w:val="40"/>
          <w:szCs w:val="40"/>
        </w:rPr>
        <w:t>Somatoforminiai sutrikimai 5,3%</w:t>
      </w:r>
    </w:p>
    <w:p w14:paraId="10D017AA" w14:textId="77777777" w:rsidR="008550DE" w:rsidRPr="001F52AB" w:rsidRDefault="005173C8">
      <w:pPr>
        <w:pStyle w:val="Corpsdutexte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672" w:lineRule="exact"/>
        <w:ind w:left="420"/>
        <w:jc w:val="both"/>
        <w:rPr>
          <w:sz w:val="40"/>
          <w:szCs w:val="40"/>
        </w:rPr>
      </w:pPr>
      <w:r w:rsidRPr="001F52AB">
        <w:rPr>
          <w:rStyle w:val="Corpsdutexte21"/>
          <w:sz w:val="40"/>
          <w:szCs w:val="40"/>
        </w:rPr>
        <w:t>Psichozės 3,1%</w:t>
      </w:r>
    </w:p>
    <w:p w14:paraId="1A2881A4" w14:textId="77777777" w:rsidR="008550DE" w:rsidRPr="001F52AB" w:rsidRDefault="005173C8">
      <w:pPr>
        <w:pStyle w:val="Corpsdutexte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672" w:lineRule="exact"/>
        <w:ind w:left="420"/>
        <w:jc w:val="both"/>
        <w:rPr>
          <w:sz w:val="36"/>
          <w:szCs w:val="36"/>
        </w:rPr>
      </w:pPr>
      <w:r w:rsidRPr="001F52AB">
        <w:rPr>
          <w:rStyle w:val="Corpsdutexte21"/>
          <w:sz w:val="36"/>
          <w:szCs w:val="36"/>
        </w:rPr>
        <w:t>Potrauminio streso sindromas 3,6%</w:t>
      </w:r>
    </w:p>
    <w:p w14:paraId="1F0242DA" w14:textId="77777777" w:rsidR="008550DE" w:rsidRPr="001F52AB" w:rsidRDefault="005173C8">
      <w:pPr>
        <w:pStyle w:val="Corpsdutexte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672" w:lineRule="exact"/>
        <w:ind w:left="420"/>
        <w:jc w:val="both"/>
        <w:rPr>
          <w:sz w:val="40"/>
          <w:szCs w:val="40"/>
        </w:rPr>
      </w:pPr>
      <w:r w:rsidRPr="001F52AB">
        <w:rPr>
          <w:rStyle w:val="Corpsdutexte21"/>
          <w:sz w:val="40"/>
          <w:szCs w:val="40"/>
        </w:rPr>
        <w:t>Anoreksija 1,7%</w:t>
      </w:r>
    </w:p>
    <w:p w14:paraId="34CB699B" w14:textId="77777777" w:rsidR="008550DE" w:rsidRDefault="005173C8">
      <w:pPr>
        <w:pStyle w:val="Corpsdutexte100"/>
        <w:shd w:val="clear" w:color="auto" w:fill="auto"/>
        <w:spacing w:before="0"/>
        <w:ind w:left="420" w:right="1440"/>
      </w:pPr>
      <w:r>
        <w:rPr>
          <w:rStyle w:val="Corpsdutexte101"/>
        </w:rPr>
        <w:t xml:space="preserve">Šaltinis: </w:t>
      </w:r>
      <w:r>
        <w:rPr>
          <w:rStyle w:val="Corpsdutexte101"/>
        </w:rPr>
        <w:t>Vokietijos psichiatrijos, psichoterapijos, psichosomatikos ir neurologijos draugija</w:t>
      </w:r>
      <w:r>
        <w:br w:type="page"/>
      </w:r>
    </w:p>
    <w:p w14:paraId="7A9F32ED" w14:textId="77777777" w:rsidR="008550DE" w:rsidRDefault="005173C8">
      <w:pPr>
        <w:pStyle w:val="Titre20"/>
        <w:keepNext/>
        <w:keepLines/>
        <w:shd w:val="clear" w:color="auto" w:fill="auto"/>
        <w:spacing w:after="968" w:line="700" w:lineRule="exact"/>
      </w:pPr>
      <w:bookmarkStart w:id="6" w:name="bookmark6"/>
      <w:r>
        <w:rPr>
          <w:rStyle w:val="Titre21"/>
          <w:b/>
          <w:bCs/>
        </w:rPr>
        <w:lastRenderedPageBreak/>
        <w:t>APIBRĖŽTIS:</w:t>
      </w:r>
      <w:bookmarkEnd w:id="6"/>
    </w:p>
    <w:p w14:paraId="4871A336" w14:textId="77777777" w:rsidR="008550DE" w:rsidRDefault="005173C8">
      <w:pPr>
        <w:pStyle w:val="Titre20"/>
        <w:keepNext/>
        <w:keepLines/>
        <w:shd w:val="clear" w:color="auto" w:fill="auto"/>
        <w:spacing w:after="0" w:line="700" w:lineRule="exact"/>
      </w:pPr>
      <w:bookmarkStart w:id="7" w:name="bookmark7"/>
      <w:r>
        <w:rPr>
          <w:rStyle w:val="Titre22"/>
          <w:b/>
          <w:bCs/>
        </w:rPr>
        <w:t>PROTINIO DARBO KRŪVIS</w:t>
      </w:r>
      <w:bookmarkEnd w:id="7"/>
    </w:p>
    <w:p w14:paraId="75E95E26" w14:textId="77777777" w:rsidR="001F52AB" w:rsidRDefault="005173C8">
      <w:pPr>
        <w:pStyle w:val="Corpsdutexte110"/>
        <w:shd w:val="clear" w:color="auto" w:fill="auto"/>
        <w:spacing w:before="0" w:after="0" w:line="700" w:lineRule="exact"/>
        <w:rPr>
          <w:rStyle w:val="Corpsdutexte111"/>
          <w:b/>
          <w:bCs/>
        </w:rPr>
      </w:pPr>
      <w:r>
        <w:rPr>
          <w:rStyle w:val="Corpsdutexte11NonGras"/>
        </w:rPr>
        <w:t xml:space="preserve">Apibrėžtis </w:t>
      </w:r>
      <w:r>
        <w:rPr>
          <w:rStyle w:val="Corpsdutexte111"/>
          <w:b/>
          <w:bCs/>
        </w:rPr>
        <w:t xml:space="preserve">pagal DIN EN ISO 10075-1 (1a) </w:t>
      </w:r>
    </w:p>
    <w:p w14:paraId="4A8F24DC" w14:textId="17B42B2F" w:rsidR="008550DE" w:rsidRDefault="005173C8">
      <w:pPr>
        <w:pStyle w:val="Corpsdutexte110"/>
        <w:shd w:val="clear" w:color="auto" w:fill="auto"/>
        <w:spacing w:before="0" w:after="0" w:line="700" w:lineRule="exact"/>
        <w:sectPr w:rsidR="008550DE">
          <w:pgSz w:w="14400" w:h="10800" w:orient="landscape"/>
          <w:pgMar w:top="585" w:right="1396" w:bottom="719" w:left="452" w:header="0" w:footer="3" w:gutter="0"/>
          <w:cols w:space="720"/>
          <w:noEndnote/>
          <w:docGrid w:linePitch="360"/>
        </w:sectPr>
      </w:pPr>
      <w:bookmarkStart w:id="8" w:name="_GoBack"/>
      <w:bookmarkEnd w:id="8"/>
      <w:r>
        <w:rPr>
          <w:rStyle w:val="Corpsdutexte12"/>
          <w:b w:val="0"/>
          <w:bCs w:val="0"/>
        </w:rPr>
        <w:t xml:space="preserve">„Protinio darbo krūvis yra visuma visų juntamų </w:t>
      </w:r>
      <w:r>
        <w:rPr>
          <w:rStyle w:val="Corpsdutexte120"/>
          <w:b w:val="0"/>
          <w:bCs w:val="0"/>
        </w:rPr>
        <w:t>išorinių</w:t>
      </w:r>
      <w:r>
        <w:rPr>
          <w:rStyle w:val="Corpsdutexte12"/>
          <w:b w:val="0"/>
          <w:bCs w:val="0"/>
        </w:rPr>
        <w:t xml:space="preserve"> psichologinį poveikį turinčių veiksnių visuma“.</w:t>
      </w:r>
    </w:p>
    <w:p w14:paraId="7085E861" w14:textId="77777777" w:rsidR="008550DE" w:rsidRDefault="005173C8">
      <w:pPr>
        <w:pStyle w:val="Titre30"/>
        <w:keepNext/>
        <w:keepLines/>
        <w:shd w:val="clear" w:color="auto" w:fill="auto"/>
        <w:spacing w:after="814"/>
      </w:pPr>
      <w:bookmarkStart w:id="9" w:name="bookmark8"/>
      <w:r>
        <w:rPr>
          <w:rStyle w:val="Titre31"/>
        </w:rPr>
        <w:lastRenderedPageBreak/>
        <w:t>Poveikį darbe ir darbo krūvį gali sukelti:</w:t>
      </w:r>
      <w:bookmarkEnd w:id="9"/>
    </w:p>
    <w:p w14:paraId="5C30D6FC" w14:textId="77777777" w:rsidR="008550DE" w:rsidRDefault="005173C8">
      <w:pPr>
        <w:pStyle w:val="Corpsdutexte20"/>
        <w:numPr>
          <w:ilvl w:val="0"/>
          <w:numId w:val="2"/>
        </w:numPr>
        <w:shd w:val="clear" w:color="auto" w:fill="auto"/>
        <w:tabs>
          <w:tab w:val="left" w:pos="677"/>
        </w:tabs>
        <w:spacing w:after="0" w:line="672" w:lineRule="exact"/>
        <w:jc w:val="both"/>
      </w:pPr>
      <w:r>
        <w:rPr>
          <w:rStyle w:val="Corpsdutexte21"/>
        </w:rPr>
        <w:t>Darbo ar užduočių turinys</w:t>
      </w:r>
    </w:p>
    <w:p w14:paraId="58B4643A" w14:textId="77777777" w:rsidR="008550DE" w:rsidRDefault="005173C8">
      <w:pPr>
        <w:pStyle w:val="Corpsdutexte20"/>
        <w:numPr>
          <w:ilvl w:val="0"/>
          <w:numId w:val="2"/>
        </w:numPr>
        <w:shd w:val="clear" w:color="auto" w:fill="auto"/>
        <w:tabs>
          <w:tab w:val="left" w:pos="677"/>
        </w:tabs>
        <w:spacing w:after="0" w:line="672" w:lineRule="exact"/>
        <w:jc w:val="both"/>
      </w:pPr>
      <w:r>
        <w:rPr>
          <w:rStyle w:val="Corpsdutexte21"/>
        </w:rPr>
        <w:t>Darbo organizavimas</w:t>
      </w:r>
    </w:p>
    <w:p w14:paraId="1B75E761" w14:textId="77777777" w:rsidR="008550DE" w:rsidRDefault="005173C8">
      <w:pPr>
        <w:pStyle w:val="Corpsdutexte20"/>
        <w:numPr>
          <w:ilvl w:val="0"/>
          <w:numId w:val="2"/>
        </w:numPr>
        <w:shd w:val="clear" w:color="auto" w:fill="auto"/>
        <w:tabs>
          <w:tab w:val="left" w:pos="677"/>
        </w:tabs>
        <w:spacing w:after="0" w:line="672" w:lineRule="exact"/>
        <w:jc w:val="both"/>
      </w:pPr>
      <w:r>
        <w:rPr>
          <w:rStyle w:val="Corpsdutexte21"/>
        </w:rPr>
        <w:t>Socialiniai santykiai</w:t>
      </w:r>
    </w:p>
    <w:p w14:paraId="153A33B5" w14:textId="77777777" w:rsidR="008550DE" w:rsidRDefault="005173C8">
      <w:pPr>
        <w:pStyle w:val="Corpsdutexte20"/>
        <w:numPr>
          <w:ilvl w:val="0"/>
          <w:numId w:val="2"/>
        </w:numPr>
        <w:shd w:val="clear" w:color="auto" w:fill="auto"/>
        <w:tabs>
          <w:tab w:val="left" w:pos="677"/>
        </w:tabs>
        <w:spacing w:after="0" w:line="672" w:lineRule="exact"/>
        <w:jc w:val="both"/>
        <w:sectPr w:rsidR="008550DE">
          <w:footerReference w:type="default" r:id="rId11"/>
          <w:pgSz w:w="14400" w:h="10800" w:orient="landscape"/>
          <w:pgMar w:top="585" w:right="1396" w:bottom="719" w:left="452" w:header="0" w:footer="3" w:gutter="0"/>
          <w:cols w:space="720"/>
          <w:noEndnote/>
          <w:docGrid w:linePitch="360"/>
        </w:sectPr>
      </w:pPr>
      <w:r>
        <w:rPr>
          <w:rStyle w:val="Corpsdutexte21"/>
        </w:rPr>
        <w:t>Darbinė aplinka</w:t>
      </w:r>
    </w:p>
    <w:p w14:paraId="74DE5475" w14:textId="77777777" w:rsidR="008550DE" w:rsidRDefault="005173C8">
      <w:pPr>
        <w:pStyle w:val="Titre30"/>
        <w:keepNext/>
        <w:keepLines/>
        <w:shd w:val="clear" w:color="auto" w:fill="auto"/>
        <w:spacing w:after="0"/>
        <w:jc w:val="left"/>
      </w:pPr>
      <w:bookmarkStart w:id="10" w:name="bookmark9"/>
      <w:r>
        <w:rPr>
          <w:rStyle w:val="Titre32"/>
        </w:rPr>
        <w:lastRenderedPageBreak/>
        <w:t>Psichinė sveikata ir darbas Vokietijoje:</w:t>
      </w:r>
      <w:bookmarkEnd w:id="10"/>
    </w:p>
    <w:p w14:paraId="105B0511" w14:textId="77777777" w:rsidR="008550DE" w:rsidRDefault="005173C8">
      <w:pPr>
        <w:pStyle w:val="Titre30"/>
        <w:keepNext/>
        <w:keepLines/>
        <w:shd w:val="clear" w:color="auto" w:fill="auto"/>
        <w:spacing w:after="903"/>
        <w:jc w:val="left"/>
      </w:pPr>
      <w:bookmarkStart w:id="11" w:name="bookmark10"/>
      <w:r>
        <w:rPr>
          <w:rStyle w:val="Titre31"/>
        </w:rPr>
        <w:t>skaičiai, duomenys, faktai</w:t>
      </w:r>
      <w:bookmarkEnd w:id="11"/>
    </w:p>
    <w:p w14:paraId="0EDE1AB2" w14:textId="77777777" w:rsidR="008550DE" w:rsidRDefault="005173C8">
      <w:pPr>
        <w:pStyle w:val="Titre50"/>
        <w:keepNext/>
        <w:keepLines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94" w:line="560" w:lineRule="exact"/>
        <w:ind w:firstLine="0"/>
        <w:jc w:val="both"/>
      </w:pPr>
      <w:bookmarkStart w:id="12" w:name="bookmark11"/>
      <w:r>
        <w:rPr>
          <w:rStyle w:val="Titre51"/>
          <w:b/>
          <w:bCs/>
        </w:rPr>
        <w:t xml:space="preserve">90,1 mln. nedarbo dėl ligos dienų </w:t>
      </w:r>
      <w:r>
        <w:rPr>
          <w:rStyle w:val="Titre527pt0"/>
        </w:rPr>
        <w:t>dėl</w:t>
      </w:r>
      <w:bookmarkEnd w:id="12"/>
    </w:p>
    <w:p w14:paraId="79B2D702" w14:textId="77777777" w:rsidR="008550DE" w:rsidRDefault="005173C8">
      <w:pPr>
        <w:pStyle w:val="Corpsdutexte20"/>
        <w:shd w:val="clear" w:color="auto" w:fill="auto"/>
        <w:spacing w:after="146" w:line="540" w:lineRule="exact"/>
        <w:ind w:left="760"/>
      </w:pPr>
      <w:r>
        <w:rPr>
          <w:rStyle w:val="Corpsdutexte21"/>
        </w:rPr>
        <w:t>psichinių negalavimų</w:t>
      </w:r>
    </w:p>
    <w:p w14:paraId="5CEF5858" w14:textId="77777777" w:rsidR="008550DE" w:rsidRDefault="005173C8">
      <w:pPr>
        <w:pStyle w:val="Corpsdutexte130"/>
        <w:shd w:val="clear" w:color="auto" w:fill="auto"/>
        <w:spacing w:before="0" w:after="76" w:line="420" w:lineRule="exact"/>
      </w:pPr>
      <w:r>
        <w:rPr>
          <w:rStyle w:val="Corpsdutexte131"/>
          <w:b/>
          <w:bCs/>
        </w:rPr>
        <w:t>(dėl raumenų ir skeleto sistemos sutrikimų – 124,8 mln. dienų)</w:t>
      </w:r>
    </w:p>
    <w:p w14:paraId="651D021B" w14:textId="77777777" w:rsidR="008550DE" w:rsidRDefault="005173C8">
      <w:pPr>
        <w:pStyle w:val="Corpsdutexte140"/>
        <w:shd w:val="clear" w:color="auto" w:fill="auto"/>
        <w:spacing w:before="0" w:after="134" w:line="280" w:lineRule="exact"/>
      </w:pPr>
      <w:r>
        <w:rPr>
          <w:rStyle w:val="Corpsdutexte141"/>
        </w:rPr>
        <w:t>■</w:t>
      </w:r>
    </w:p>
    <w:p w14:paraId="24E6B35B" w14:textId="77777777" w:rsidR="008550DE" w:rsidRDefault="005173C8">
      <w:pPr>
        <w:pStyle w:val="Titre50"/>
        <w:keepNext/>
        <w:keepLines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653" w:line="560" w:lineRule="exact"/>
        <w:ind w:firstLine="0"/>
        <w:jc w:val="both"/>
      </w:pPr>
      <w:bookmarkStart w:id="13" w:name="bookmark12"/>
      <w:r>
        <w:rPr>
          <w:rStyle w:val="Titre51"/>
          <w:b/>
          <w:bCs/>
        </w:rPr>
        <w:t>Prastovų kaina: 13,3 mlrd. €</w:t>
      </w:r>
      <w:bookmarkEnd w:id="13"/>
    </w:p>
    <w:p w14:paraId="417B72F7" w14:textId="77777777" w:rsidR="008550DE" w:rsidRDefault="005173C8">
      <w:pPr>
        <w:pStyle w:val="Titre50"/>
        <w:keepNext/>
        <w:keepLines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444"/>
        <w:ind w:left="760" w:right="3260"/>
      </w:pPr>
      <w:bookmarkStart w:id="14" w:name="bookmark13"/>
      <w:r>
        <w:rPr>
          <w:rStyle w:val="Titre51"/>
          <w:b/>
          <w:bCs/>
        </w:rPr>
        <w:t>Nesukurta pridėtinės vertės: 22,8 mlrd. €</w:t>
      </w:r>
      <w:bookmarkEnd w:id="14"/>
    </w:p>
    <w:p w14:paraId="37F63D74" w14:textId="77777777" w:rsidR="008550DE" w:rsidRDefault="005173C8">
      <w:pPr>
        <w:pStyle w:val="Corpsdutexte90"/>
        <w:shd w:val="clear" w:color="auto" w:fill="auto"/>
        <w:spacing w:before="0" w:line="192" w:lineRule="exact"/>
        <w:ind w:left="2200"/>
        <w:jc w:val="both"/>
        <w:sectPr w:rsidR="008550DE">
          <w:pgSz w:w="14400" w:h="10800" w:orient="landscape"/>
          <w:pgMar w:top="772" w:right="1425" w:bottom="604" w:left="494" w:header="0" w:footer="3" w:gutter="0"/>
          <w:cols w:space="720"/>
          <w:noEndnote/>
          <w:docGrid w:linePitch="360"/>
        </w:sectPr>
      </w:pPr>
      <w:r>
        <w:rPr>
          <w:rStyle w:val="Corpsdutexte91"/>
        </w:rPr>
        <w:t xml:space="preserve">Prieiga 2020-02-16, šaltinis: </w:t>
      </w:r>
      <w:hyperlink r:id="rId12" w:history="1">
        <w:r>
          <w:rPr>
            <w:rStyle w:val="Hyperlink"/>
          </w:rPr>
          <w:t>https://www.baua.de/DE/Themen/Arbeitswelt-und-Arbei</w:t>
        </w:r>
        <w:r>
          <w:rPr>
            <w:rStyle w:val="Hyperlink"/>
          </w:rPr>
          <w:t>tsschutz-im-Wandel/Arbeitsweltberichterstattung/Kosten-der- AU/Kosten-der-Arbeitsunfaehigkeit_node.html</w:t>
        </w:r>
      </w:hyperlink>
    </w:p>
    <w:p w14:paraId="7CA06F2B" w14:textId="77777777" w:rsidR="008550DE" w:rsidRDefault="005173C8">
      <w:pPr>
        <w:pStyle w:val="Titre10"/>
        <w:keepNext/>
        <w:keepLines/>
        <w:shd w:val="clear" w:color="auto" w:fill="000000"/>
        <w:spacing w:after="6805"/>
        <w:ind w:right="760"/>
      </w:pPr>
      <w:bookmarkStart w:id="15" w:name="bookmark14"/>
      <w:r>
        <w:rPr>
          <w:rStyle w:val="Titre11"/>
          <w:b/>
          <w:bCs/>
        </w:rPr>
        <w:lastRenderedPageBreak/>
        <w:t>Ačiū už dėmesį!</w:t>
      </w:r>
      <w:bookmarkEnd w:id="15"/>
    </w:p>
    <w:p w14:paraId="31D5B145" w14:textId="77777777" w:rsidR="008550DE" w:rsidRDefault="005173C8">
      <w:pPr>
        <w:pStyle w:val="Corpsdutexte150"/>
        <w:shd w:val="clear" w:color="auto" w:fill="auto"/>
        <w:spacing w:before="0"/>
        <w:ind w:left="7660" w:right="2580"/>
      </w:pPr>
      <w:r>
        <w:rPr>
          <w:rStyle w:val="Corpsdutexte151"/>
        </w:rPr>
        <w:t xml:space="preserve">52531 Übach-Palenberg </w:t>
      </w:r>
      <w:hyperlink r:id="rId13" w:history="1">
        <w:r>
          <w:rPr>
            <w:rStyle w:val="Hyperlink"/>
          </w:rPr>
          <w:t>www.suchan-reinhardt.de</w:t>
        </w:r>
      </w:hyperlink>
    </w:p>
    <w:sectPr w:rsidR="008550DE">
      <w:footerReference w:type="default" r:id="rId14"/>
      <w:pgSz w:w="14400" w:h="10800" w:orient="landscape"/>
      <w:pgMar w:top="772" w:right="1425" w:bottom="604" w:left="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9216" w14:textId="77777777" w:rsidR="005173C8" w:rsidRDefault="005173C8">
      <w:r>
        <w:separator/>
      </w:r>
    </w:p>
  </w:endnote>
  <w:endnote w:type="continuationSeparator" w:id="0">
    <w:p w14:paraId="70AF2906" w14:textId="77777777" w:rsidR="005173C8" w:rsidRDefault="005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F759" w14:textId="77777777" w:rsidR="008550DE" w:rsidRDefault="005173C8">
    <w:pPr>
      <w:rPr>
        <w:sz w:val="2"/>
        <w:szCs w:val="2"/>
      </w:rPr>
    </w:pPr>
    <w:r>
      <w:pict w14:anchorId="525E474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45pt;margin-top:518.15pt;width:467.75pt;height:21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64A1007" w14:textId="77777777" w:rsidR="008550DE" w:rsidRDefault="005173C8">
                <w:pPr>
                  <w:pStyle w:val="En-tteoupieddepage0"/>
                  <w:shd w:val="clear" w:color="auto" w:fill="auto"/>
                  <w:spacing w:line="240" w:lineRule="auto"/>
                </w:pPr>
                <w:r>
                  <w:rPr>
                    <w:rStyle w:val="En-tteoupieddepage1"/>
                  </w:rPr>
                  <w:t>Angela C. Suchan-Reinhardt Koučingas, mediacija, konsultavimas | Heidberg 23a I 52531 Übach-Palenberg</w:t>
                </w:r>
              </w:p>
              <w:p w14:paraId="62559676" w14:textId="77777777" w:rsidR="008550DE" w:rsidRDefault="005173C8">
                <w:pPr>
                  <w:pStyle w:val="En-tteoupieddepage0"/>
                  <w:shd w:val="clear" w:color="auto" w:fill="auto"/>
                  <w:spacing w:line="240" w:lineRule="auto"/>
                </w:pPr>
                <w:r>
                  <w:rPr>
                    <w:rStyle w:val="En-tteoupieddepage1"/>
                  </w:rPr>
                  <w:t>Tel. 02451 915671 | Mob. 0171 5372 359 | ac@suchan-reinhardt.de | www.suchan-reinhardt.de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8230" w14:textId="77777777" w:rsidR="008550DE" w:rsidRDefault="005173C8">
    <w:pPr>
      <w:rPr>
        <w:sz w:val="2"/>
        <w:szCs w:val="2"/>
      </w:rPr>
    </w:pPr>
    <w:r>
      <w:pict w14:anchorId="05E0D2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5pt;margin-top:518.15pt;width:467.75pt;height:21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B8E465" w14:textId="77777777" w:rsidR="008550DE" w:rsidRDefault="005173C8">
                <w:pPr>
                  <w:pStyle w:val="En-tteoupieddepage0"/>
                  <w:shd w:val="clear" w:color="auto" w:fill="auto"/>
                  <w:spacing w:line="240" w:lineRule="auto"/>
                </w:pPr>
                <w:r>
                  <w:rPr>
                    <w:rStyle w:val="En-tteoupieddepage1"/>
                  </w:rPr>
                  <w:t xml:space="preserve">Angela </w:t>
                </w:r>
                <w:r>
                  <w:rPr>
                    <w:rStyle w:val="En-tteoupieddepage1"/>
                  </w:rPr>
                  <w:t>C. Suchan-Reinhardt Koučingas, mediacija, konsultavimas | Heidberg 23a I 52531 Übach</w:t>
                </w:r>
                <w:r>
                  <w:rPr>
                    <w:rStyle w:val="En-tteoupieddepage1"/>
                  </w:rPr>
                  <w:t>-Palenberg</w:t>
                </w:r>
              </w:p>
              <w:p w14:paraId="261EE523" w14:textId="77777777" w:rsidR="008550DE" w:rsidRDefault="005173C8">
                <w:pPr>
                  <w:pStyle w:val="En-tteoupieddepage0"/>
                  <w:shd w:val="clear" w:color="auto" w:fill="auto"/>
                  <w:spacing w:line="240" w:lineRule="auto"/>
                </w:pPr>
                <w:r>
                  <w:rPr>
                    <w:rStyle w:val="En-tteoupieddepage1"/>
                  </w:rPr>
                  <w:t>Tel. 02451 915671 | Mob. 0171 5372 359 | ac@suchan-reinhardt.de | www.suchan-reinhardt.de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DD99" w14:textId="77777777" w:rsidR="008550DE" w:rsidRDefault="005173C8">
    <w:pPr>
      <w:rPr>
        <w:sz w:val="2"/>
        <w:szCs w:val="2"/>
      </w:rPr>
    </w:pPr>
    <w:r>
      <w:pict w14:anchorId="1CEBAC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45pt;margin-top:488.65pt;width:338.9pt;height:21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7166F97" w14:textId="77777777" w:rsidR="008550DE" w:rsidRDefault="005173C8">
                <w:pPr>
                  <w:pStyle w:val="En-tteoupieddepage0"/>
                  <w:shd w:val="clear" w:color="auto" w:fill="auto"/>
                  <w:spacing w:line="240" w:lineRule="auto"/>
                </w:pPr>
                <w:r>
                  <w:rPr>
                    <w:rStyle w:val="En-tteoupieddepage1"/>
                  </w:rPr>
                  <w:t xml:space="preserve">Angela </w:t>
                </w:r>
                <w:r>
                  <w:rPr>
                    <w:rStyle w:val="En-tteoupieddepage1"/>
                  </w:rPr>
                  <w:t>C. Suchan-Reinhardt Koučingas, mediacija, konsultavimas | Heidberg 23a</w:t>
                </w:r>
              </w:p>
              <w:p w14:paraId="72C3B604" w14:textId="77777777" w:rsidR="008550DE" w:rsidRDefault="005173C8">
                <w:pPr>
                  <w:pStyle w:val="En-tteoupieddepage0"/>
                  <w:shd w:val="clear" w:color="auto" w:fill="auto"/>
                  <w:spacing w:line="240" w:lineRule="auto"/>
                </w:pPr>
                <w:r>
                  <w:rPr>
                    <w:rStyle w:val="En-tteoupieddepage1"/>
                  </w:rPr>
                  <w:t>Tel. 02451 915671 | Mob. 0171 5372 359 | ac@suchan-reinhardt.de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976B0" w14:textId="77777777" w:rsidR="005173C8" w:rsidRDefault="005173C8"/>
  </w:footnote>
  <w:footnote w:type="continuationSeparator" w:id="0">
    <w:p w14:paraId="0936B75B" w14:textId="77777777" w:rsidR="005173C8" w:rsidRDefault="00517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8EA"/>
    <w:multiLevelType w:val="multilevel"/>
    <w:tmpl w:val="D88AA40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85F59"/>
    <w:multiLevelType w:val="multilevel"/>
    <w:tmpl w:val="2CA41F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173FA"/>
    <w:multiLevelType w:val="multilevel"/>
    <w:tmpl w:val="FA5EA28E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0DE"/>
    <w:rsid w:val="001F52AB"/>
    <w:rsid w:val="005173C8"/>
    <w:rsid w:val="008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34D633"/>
  <w15:docId w15:val="{2975BC8D-9176-4801-BA61-E69CDEF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n-tteoupieddepage">
    <w:name w:val="En-tête ou pied de page_"/>
    <w:basedOn w:val="DefaultParagraphFont"/>
    <w:link w:val="En-tteoupieddepag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-tteoupieddepage1">
    <w:name w:val="En-tête ou pied de page"/>
    <w:basedOn w:val="En-tteoupieddepag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fr-FR" w:bidi="fr-FR"/>
    </w:rPr>
  </w:style>
  <w:style w:type="character" w:customStyle="1" w:styleId="Corpsdutexte3">
    <w:name w:val="Corps du texte (3)_"/>
    <w:basedOn w:val="DefaultParagraphFont"/>
    <w:link w:val="Corpsdutexte3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Corpsdutexte31">
    <w:name w:val="Corps du texte (3)"/>
    <w:basedOn w:val="Corpsdutext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84"/>
      <w:szCs w:val="84"/>
      <w:u w:val="none"/>
      <w:lang w:val="lt-LT" w:eastAsia="fr-FR" w:bidi="fr-FR"/>
    </w:rPr>
  </w:style>
  <w:style w:type="character" w:customStyle="1" w:styleId="Corpsdutexte4">
    <w:name w:val="Corps du texte (4)_"/>
    <w:basedOn w:val="DefaultParagraphFont"/>
    <w:link w:val="Corpsdutexte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orpsdutexte41">
    <w:name w:val="Corps du texte (4)"/>
    <w:basedOn w:val="Corpsdutext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lt-LT" w:eastAsia="fr-FR" w:bidi="fr-FR"/>
    </w:rPr>
  </w:style>
  <w:style w:type="character" w:customStyle="1" w:styleId="Titre4">
    <w:name w:val="Titre #4_"/>
    <w:basedOn w:val="DefaultParagraphFont"/>
    <w:link w:val="Titre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Titre41">
    <w:name w:val="Titre #4"/>
    <w:basedOn w:val="Titr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0"/>
      <w:szCs w:val="60"/>
      <w:u w:val="none"/>
      <w:lang w:val="lt-LT" w:eastAsia="fr-FR" w:bidi="fr-FR"/>
    </w:rPr>
  </w:style>
  <w:style w:type="character" w:customStyle="1" w:styleId="Corpsdutexte5">
    <w:name w:val="Corps du texte (5)_"/>
    <w:basedOn w:val="DefaultParagraphFont"/>
    <w:link w:val="Corpsdutexte5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Corpsdutexte51">
    <w:name w:val="Corps du texte (5)"/>
    <w:basedOn w:val="Corpsdutext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lt-LT" w:eastAsia="fr-FR" w:bidi="fr-FR"/>
    </w:rPr>
  </w:style>
  <w:style w:type="character" w:customStyle="1" w:styleId="Corpsdutexte7Exact">
    <w:name w:val="Corps du texte (7)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Corpsdutexte7Exact0">
    <w:name w:val="Corps du texte (7) Exact"/>
    <w:basedOn w:val="Corpsdutexte7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single"/>
    </w:rPr>
  </w:style>
  <w:style w:type="character" w:customStyle="1" w:styleId="Corpsdutexte6Exact">
    <w:name w:val="Corps du texte (6)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orpsdutexte6Exact0">
    <w:name w:val="Corps du texte (6) Exact"/>
    <w:basedOn w:val="Corpsdutexte6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orpsdutexte6">
    <w:name w:val="Corps du texte (6)_"/>
    <w:basedOn w:val="DefaultParagraphFont"/>
    <w:link w:val="Corpsdutexte6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orpsdutexte61">
    <w:name w:val="Corps du texte (6)"/>
    <w:basedOn w:val="Corpsdutext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lt-LT" w:eastAsia="fr-FR" w:bidi="fr-FR"/>
    </w:rPr>
  </w:style>
  <w:style w:type="character" w:customStyle="1" w:styleId="Corpsdutexte7">
    <w:name w:val="Corps du texte (7)_"/>
    <w:basedOn w:val="DefaultParagraphFont"/>
    <w:link w:val="Corpsdutexte7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Corpsdutexte71">
    <w:name w:val="Corps du texte (7)"/>
    <w:basedOn w:val="Corpsdutext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lt-LT" w:eastAsia="fr-FR" w:bidi="fr-FR"/>
    </w:rPr>
  </w:style>
  <w:style w:type="character" w:customStyle="1" w:styleId="Corpsdutexte72">
    <w:name w:val="Corps du texte (7)"/>
    <w:basedOn w:val="Corpsdutext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Corpsdutexte720pt">
    <w:name w:val="Corps du texte (7) + 20 pt"/>
    <w:aliases w:val="Non Gras,Petites majuscules"/>
    <w:basedOn w:val="Corpsdutexte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lt-LT" w:eastAsia="fr-FR" w:bidi="fr-FR"/>
    </w:rPr>
  </w:style>
  <w:style w:type="character" w:customStyle="1" w:styleId="Corpsdutexte8">
    <w:name w:val="Corps du texte (8)_"/>
    <w:basedOn w:val="DefaultParagraphFont"/>
    <w:link w:val="Corpsdutexte8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orpsdutexte828pt">
    <w:name w:val="Corps du texte (8) + 28 pt"/>
    <w:aliases w:val="Gras"/>
    <w:basedOn w:val="Corpsdutext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Corpsdutexte81">
    <w:name w:val="Corps du texte (8)"/>
    <w:basedOn w:val="Corpsdutext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lt-LT" w:eastAsia="fr-FR" w:bidi="fr-FR"/>
    </w:rPr>
  </w:style>
  <w:style w:type="character" w:customStyle="1" w:styleId="Corpsdutexte9">
    <w:name w:val="Corps du texte (9)_"/>
    <w:basedOn w:val="DefaultParagraphFont"/>
    <w:link w:val="Corpsdutexte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lt-LT" w:eastAsia="en-US" w:bidi="en-US"/>
    </w:rPr>
  </w:style>
  <w:style w:type="character" w:customStyle="1" w:styleId="Corpsdutexte91">
    <w:name w:val="Corps du texte (9)"/>
    <w:basedOn w:val="Corpsdutext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en-US" w:bidi="en-US"/>
    </w:rPr>
  </w:style>
  <w:style w:type="character" w:customStyle="1" w:styleId="Corpsdutexte2">
    <w:name w:val="Corps du texte (2)_"/>
    <w:basedOn w:val="DefaultParagraphFont"/>
    <w:link w:val="Corpsdutexte2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orpsdutexte21">
    <w:name w:val="Corps du texte (2)"/>
    <w:basedOn w:val="Corpsdutext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lt-LT" w:eastAsia="fr-FR" w:bidi="fr-FR"/>
    </w:rPr>
  </w:style>
  <w:style w:type="character" w:customStyle="1" w:styleId="Corpsdutexte22">
    <w:name w:val="Corps du texte (2)"/>
    <w:basedOn w:val="Corpsdutext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lt-LT" w:eastAsia="fr-FR" w:bidi="fr-FR"/>
    </w:rPr>
  </w:style>
  <w:style w:type="character" w:customStyle="1" w:styleId="Titre5">
    <w:name w:val="Titre #5_"/>
    <w:basedOn w:val="DefaultParagraphFont"/>
    <w:link w:val="Titre5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itre51">
    <w:name w:val="Titre #5"/>
    <w:basedOn w:val="Titr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Titre5Italique">
    <w:name w:val="Titre #5 + Italique"/>
    <w:basedOn w:val="Titr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Titre52">
    <w:name w:val="Titre #5"/>
    <w:basedOn w:val="Titr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Corpsdutexte10">
    <w:name w:val="Corps du texte (10)_"/>
    <w:basedOn w:val="DefaultParagraphFont"/>
    <w:link w:val="Corpsdutexte10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sdutexte101">
    <w:name w:val="Corps du texte (10)"/>
    <w:basedOn w:val="Corpsdutext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lt-LT" w:eastAsia="fr-FR" w:bidi="fr-FR"/>
    </w:rPr>
  </w:style>
  <w:style w:type="character" w:customStyle="1" w:styleId="Titre527pt">
    <w:name w:val="Titre #5 + 27 pt"/>
    <w:aliases w:val="Non Gras"/>
    <w:basedOn w:val="Titr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lt-LT" w:eastAsia="fr-FR" w:bidi="fr-FR"/>
    </w:rPr>
  </w:style>
  <w:style w:type="character" w:customStyle="1" w:styleId="Titre53">
    <w:name w:val="Titre #5"/>
    <w:basedOn w:val="Titr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Corpsdutexte727pt">
    <w:name w:val="Corps du texte (7) + 27 pt"/>
    <w:aliases w:val="Non Gras"/>
    <w:basedOn w:val="Corpsdutext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lt-LT" w:eastAsia="fr-FR" w:bidi="fr-FR"/>
    </w:rPr>
  </w:style>
  <w:style w:type="character" w:customStyle="1" w:styleId="Corpsdutexte73">
    <w:name w:val="Corps du texte (7)"/>
    <w:basedOn w:val="Corpsdutext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lt-LT" w:eastAsia="fr-FR" w:bidi="fr-FR"/>
    </w:rPr>
  </w:style>
  <w:style w:type="character" w:customStyle="1" w:styleId="Titre2">
    <w:name w:val="Titre #2_"/>
    <w:basedOn w:val="DefaultParagraphFont"/>
    <w:link w:val="Titre2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Titre21">
    <w:name w:val="Titre #2"/>
    <w:basedOn w:val="Titr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lt-LT" w:eastAsia="fr-FR" w:bidi="fr-FR"/>
    </w:rPr>
  </w:style>
  <w:style w:type="character" w:customStyle="1" w:styleId="Titre22">
    <w:name w:val="Titre #2"/>
    <w:basedOn w:val="Titr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lt-LT" w:eastAsia="fr-FR" w:bidi="fr-FR"/>
    </w:rPr>
  </w:style>
  <w:style w:type="character" w:customStyle="1" w:styleId="Corpsdutexte11">
    <w:name w:val="Corps du texte (11)_"/>
    <w:basedOn w:val="DefaultParagraphFont"/>
    <w:link w:val="Corpsdutexte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orpsdutexte11NonGras">
    <w:name w:val="Corps du texte (11) + Non Gras"/>
    <w:basedOn w:val="Corpsdutext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lt-LT" w:eastAsia="fr-FR" w:bidi="fr-FR"/>
    </w:rPr>
  </w:style>
  <w:style w:type="character" w:customStyle="1" w:styleId="Corpsdutexte111">
    <w:name w:val="Corps du texte (11)"/>
    <w:basedOn w:val="Corpsdutext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lt-LT" w:eastAsia="fr-FR" w:bidi="fr-FR"/>
    </w:rPr>
  </w:style>
  <w:style w:type="character" w:customStyle="1" w:styleId="Corpsdutexte12">
    <w:name w:val="Corps du texte (12)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Corpsdutexte120">
    <w:name w:val="Corps du texte (12)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single"/>
    </w:rPr>
  </w:style>
  <w:style w:type="character" w:customStyle="1" w:styleId="Titre3">
    <w:name w:val="Titre #3_"/>
    <w:basedOn w:val="DefaultParagraphFont"/>
    <w:link w:val="Titre3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Titre31">
    <w:name w:val="Titre #3"/>
    <w:basedOn w:val="Titr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lt-LT" w:eastAsia="fr-FR" w:bidi="fr-FR"/>
    </w:rPr>
  </w:style>
  <w:style w:type="character" w:customStyle="1" w:styleId="Titre32">
    <w:name w:val="Titre #3"/>
    <w:basedOn w:val="Titr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lt-LT" w:eastAsia="fr-FR" w:bidi="fr-FR"/>
    </w:rPr>
  </w:style>
  <w:style w:type="character" w:customStyle="1" w:styleId="Titre527pt0">
    <w:name w:val="Titre #5 + 27 pt"/>
    <w:aliases w:val="Non Gras"/>
    <w:basedOn w:val="Titr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lt-LT" w:eastAsia="fr-FR" w:bidi="fr-FR"/>
    </w:rPr>
  </w:style>
  <w:style w:type="character" w:customStyle="1" w:styleId="Corpsdutexte13">
    <w:name w:val="Corps du texte (13)_"/>
    <w:basedOn w:val="DefaultParagraphFont"/>
    <w:link w:val="Corpsdutexte13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orpsdutexte131">
    <w:name w:val="Corps du texte (13)"/>
    <w:basedOn w:val="Corpsdutext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lt-LT" w:eastAsia="fr-FR" w:bidi="fr-FR"/>
    </w:rPr>
  </w:style>
  <w:style w:type="character" w:customStyle="1" w:styleId="Corpsdutexte14">
    <w:name w:val="Corps du texte (14)_"/>
    <w:basedOn w:val="DefaultParagraphFont"/>
    <w:link w:val="Corpsdutexte1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sdutexte141">
    <w:name w:val="Corps du texte (14)"/>
    <w:basedOn w:val="Corpsdutext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lt-LT" w:eastAsia="fr-FR" w:bidi="fr-FR"/>
    </w:rPr>
  </w:style>
  <w:style w:type="character" w:customStyle="1" w:styleId="Titre1">
    <w:name w:val="Titre #1_"/>
    <w:basedOn w:val="DefaultParagraphFont"/>
    <w:link w:val="Titre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94"/>
      <w:szCs w:val="94"/>
      <w:u w:val="none"/>
    </w:rPr>
  </w:style>
  <w:style w:type="character" w:customStyle="1" w:styleId="Titre11">
    <w:name w:val="Titre #1"/>
    <w:basedOn w:val="Titre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94"/>
      <w:szCs w:val="94"/>
      <w:u w:val="none"/>
      <w:lang w:val="lt-LT" w:eastAsia="fr-FR" w:bidi="fr-FR"/>
    </w:rPr>
  </w:style>
  <w:style w:type="character" w:customStyle="1" w:styleId="Corpsdutexte15">
    <w:name w:val="Corps du texte (15)_"/>
    <w:basedOn w:val="DefaultParagraphFont"/>
    <w:link w:val="Corpsdutexte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lt-LT" w:eastAsia="en-US" w:bidi="en-US"/>
    </w:rPr>
  </w:style>
  <w:style w:type="character" w:customStyle="1" w:styleId="Corpsdutexte151">
    <w:name w:val="Corps du texte (15)"/>
    <w:basedOn w:val="Corpsdutexte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en-US" w:bidi="en-US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600" w:after="120" w:line="1056" w:lineRule="exact"/>
    </w:pPr>
    <w:rPr>
      <w:rFonts w:ascii="Arial" w:eastAsia="Arial" w:hAnsi="Arial" w:cs="Arial"/>
      <w:b/>
      <w:bCs/>
      <w:spacing w:val="-20"/>
      <w:sz w:val="84"/>
      <w:szCs w:val="84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before="12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itre40">
    <w:name w:val="Titre #4"/>
    <w:basedOn w:val="Normal"/>
    <w:link w:val="Titre4"/>
    <w:pPr>
      <w:shd w:val="clear" w:color="auto" w:fill="FFFFFF"/>
      <w:spacing w:after="240" w:line="0" w:lineRule="atLeast"/>
      <w:jc w:val="right"/>
      <w:outlineLvl w:val="3"/>
    </w:pPr>
    <w:rPr>
      <w:rFonts w:ascii="Arial" w:eastAsia="Arial" w:hAnsi="Arial" w:cs="Arial"/>
      <w:b/>
      <w:bCs/>
      <w:spacing w:val="-10"/>
      <w:sz w:val="60"/>
      <w:szCs w:val="60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before="960" w:line="0" w:lineRule="atLeast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Corpsdutexte70">
    <w:name w:val="Corps du texte (7)"/>
    <w:basedOn w:val="Normal"/>
    <w:link w:val="Corpsdutexte7"/>
    <w:pPr>
      <w:shd w:val="clear" w:color="auto" w:fill="FFFFFF"/>
      <w:spacing w:before="1080" w:after="780" w:line="672" w:lineRule="exact"/>
    </w:pPr>
    <w:rPr>
      <w:rFonts w:ascii="Arial" w:eastAsia="Arial" w:hAnsi="Arial" w:cs="Arial"/>
      <w:b/>
      <w:bCs/>
      <w:sz w:val="56"/>
      <w:szCs w:val="56"/>
    </w:rPr>
  </w:style>
  <w:style w:type="paragraph" w:customStyle="1" w:styleId="Corpsdutexte60">
    <w:name w:val="Corps du texte (6)"/>
    <w:basedOn w:val="Normal"/>
    <w:link w:val="Corpsdutexte6"/>
    <w:pPr>
      <w:shd w:val="clear" w:color="auto" w:fill="FFFFFF"/>
      <w:spacing w:after="1080" w:line="0" w:lineRule="atLeast"/>
    </w:pPr>
    <w:rPr>
      <w:rFonts w:ascii="Arial" w:eastAsia="Arial" w:hAnsi="Arial" w:cs="Arial"/>
      <w:b/>
      <w:bCs/>
      <w:sz w:val="48"/>
      <w:szCs w:val="48"/>
    </w:rPr>
  </w:style>
  <w:style w:type="paragraph" w:customStyle="1" w:styleId="Corpsdutexte80">
    <w:name w:val="Corps du texte (8)"/>
    <w:basedOn w:val="Normal"/>
    <w:link w:val="Corpsdutexte8"/>
    <w:pPr>
      <w:shd w:val="clear" w:color="auto" w:fill="FFFFFF"/>
      <w:spacing w:after="1080" w:line="0" w:lineRule="atLeast"/>
    </w:pPr>
    <w:rPr>
      <w:rFonts w:ascii="Arial" w:eastAsia="Arial" w:hAnsi="Arial" w:cs="Arial"/>
      <w:sz w:val="40"/>
      <w:szCs w:val="40"/>
    </w:rPr>
  </w:style>
  <w:style w:type="paragraph" w:customStyle="1" w:styleId="Corpsdutexte90">
    <w:name w:val="Corps du texte (9)"/>
    <w:basedOn w:val="Normal"/>
    <w:link w:val="Corpsdutexte9"/>
    <w:pPr>
      <w:shd w:val="clear" w:color="auto" w:fill="FFFFFF"/>
      <w:spacing w:before="1080" w:line="0" w:lineRule="atLeast"/>
    </w:pPr>
    <w:rPr>
      <w:rFonts w:ascii="Arial" w:eastAsia="Arial" w:hAnsi="Arial" w:cs="Arial"/>
      <w:sz w:val="16"/>
      <w:szCs w:val="16"/>
      <w:lang w:eastAsia="en-US" w:bidi="en-US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after="900" w:line="0" w:lineRule="atLeast"/>
    </w:pPr>
    <w:rPr>
      <w:rFonts w:ascii="Arial" w:eastAsia="Arial" w:hAnsi="Arial" w:cs="Arial"/>
      <w:sz w:val="54"/>
      <w:szCs w:val="54"/>
    </w:rPr>
  </w:style>
  <w:style w:type="paragraph" w:customStyle="1" w:styleId="Titre50">
    <w:name w:val="Titre #5"/>
    <w:basedOn w:val="Normal"/>
    <w:link w:val="Titre5"/>
    <w:pPr>
      <w:shd w:val="clear" w:color="auto" w:fill="FFFFFF"/>
      <w:spacing w:before="900" w:after="600" w:line="672" w:lineRule="exact"/>
      <w:ind w:hanging="760"/>
      <w:outlineLvl w:val="4"/>
    </w:pPr>
    <w:rPr>
      <w:rFonts w:ascii="Arial" w:eastAsia="Arial" w:hAnsi="Arial" w:cs="Arial"/>
      <w:b/>
      <w:bCs/>
      <w:sz w:val="56"/>
      <w:szCs w:val="56"/>
    </w:rPr>
  </w:style>
  <w:style w:type="paragraph" w:customStyle="1" w:styleId="Corpsdutexte100">
    <w:name w:val="Corps du texte (10)"/>
    <w:basedOn w:val="Normal"/>
    <w:link w:val="Corpsdutexte10"/>
    <w:pPr>
      <w:shd w:val="clear" w:color="auto" w:fill="FFFFFF"/>
      <w:spacing w:before="360" w:line="331" w:lineRule="exact"/>
    </w:pPr>
    <w:rPr>
      <w:rFonts w:ascii="Arial" w:eastAsia="Arial" w:hAnsi="Arial" w:cs="Arial"/>
      <w:sz w:val="28"/>
      <w:szCs w:val="28"/>
    </w:rPr>
  </w:style>
  <w:style w:type="paragraph" w:customStyle="1" w:styleId="Titre20">
    <w:name w:val="Titre #2"/>
    <w:basedOn w:val="Normal"/>
    <w:link w:val="Titre2"/>
    <w:pPr>
      <w:shd w:val="clear" w:color="auto" w:fill="FFFFFF"/>
      <w:spacing w:after="1140" w:line="0" w:lineRule="atLeast"/>
      <w:outlineLvl w:val="1"/>
    </w:pPr>
    <w:rPr>
      <w:rFonts w:ascii="Arial" w:eastAsia="Arial" w:hAnsi="Arial" w:cs="Arial"/>
      <w:b/>
      <w:bCs/>
      <w:sz w:val="70"/>
      <w:szCs w:val="70"/>
    </w:rPr>
  </w:style>
  <w:style w:type="paragraph" w:customStyle="1" w:styleId="Corpsdutexte110">
    <w:name w:val="Corps du texte (11)"/>
    <w:basedOn w:val="Normal"/>
    <w:link w:val="Corpsdutexte11"/>
    <w:pPr>
      <w:shd w:val="clear" w:color="auto" w:fill="FFFFFF"/>
      <w:spacing w:before="180" w:after="1500"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Titre30">
    <w:name w:val="Titre #3"/>
    <w:basedOn w:val="Normal"/>
    <w:link w:val="Titre3"/>
    <w:pPr>
      <w:shd w:val="clear" w:color="auto" w:fill="FFFFFF"/>
      <w:spacing w:after="660" w:line="864" w:lineRule="exact"/>
      <w:jc w:val="both"/>
      <w:outlineLvl w:val="2"/>
    </w:pPr>
    <w:rPr>
      <w:rFonts w:ascii="Arial" w:eastAsia="Arial" w:hAnsi="Arial" w:cs="Arial"/>
      <w:sz w:val="70"/>
      <w:szCs w:val="70"/>
    </w:rPr>
  </w:style>
  <w:style w:type="paragraph" w:customStyle="1" w:styleId="Corpsdutexte130">
    <w:name w:val="Corps du texte (13)"/>
    <w:basedOn w:val="Normal"/>
    <w:link w:val="Corpsdutexte13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42"/>
      <w:szCs w:val="42"/>
    </w:rPr>
  </w:style>
  <w:style w:type="paragraph" w:customStyle="1" w:styleId="Corpsdutexte140">
    <w:name w:val="Corps du texte (14)"/>
    <w:basedOn w:val="Normal"/>
    <w:link w:val="Corpsdutexte14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Titre10">
    <w:name w:val="Titre #1"/>
    <w:basedOn w:val="Normal"/>
    <w:link w:val="Titre1"/>
    <w:pPr>
      <w:shd w:val="clear" w:color="auto" w:fill="FFFFFF"/>
      <w:spacing w:after="6060" w:line="1147" w:lineRule="exact"/>
      <w:jc w:val="center"/>
      <w:outlineLvl w:val="0"/>
    </w:pPr>
    <w:rPr>
      <w:rFonts w:ascii="Arial" w:eastAsia="Arial" w:hAnsi="Arial" w:cs="Arial"/>
      <w:b/>
      <w:bCs/>
      <w:spacing w:val="-10"/>
      <w:sz w:val="94"/>
      <w:szCs w:val="94"/>
    </w:rPr>
  </w:style>
  <w:style w:type="paragraph" w:customStyle="1" w:styleId="Corpsdutexte150">
    <w:name w:val="Corps du texte (15)"/>
    <w:basedOn w:val="Normal"/>
    <w:link w:val="Corpsdutexte15"/>
    <w:pPr>
      <w:shd w:val="clear" w:color="auto" w:fill="FFFFFF"/>
      <w:spacing w:before="6060" w:line="216" w:lineRule="exact"/>
    </w:pPr>
    <w:rPr>
      <w:rFonts w:ascii="Calibri" w:eastAsia="Calibri" w:hAnsi="Calibri" w:cs="Calibri"/>
      <w:sz w:val="21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quot;http://www.suchan-reinhardt.de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quot;https://www.baua.de/DE/Themen/Arbeitswelt-und-Arbeitsschutz-im-Wandel/Arbeitsweltberichterstattung/Kosten-der-AU/Kosten-der-Arbeitsunfaehigkeit_node.html&amp;qu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quot;https://www.psyga.info/psychische-gesundheit/psychisch-gesund-psychisch-krank&amp;quo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subject/>
  <dc:creator>Angela Reinhardt</dc:creator>
  <cp:keywords/>
  <cp:lastModifiedBy>Ramunas Kontrimas</cp:lastModifiedBy>
  <cp:revision>2</cp:revision>
  <dcterms:created xsi:type="dcterms:W3CDTF">2020-03-09T07:42:00Z</dcterms:created>
  <dcterms:modified xsi:type="dcterms:W3CDTF">2020-03-09T07:53:00Z</dcterms:modified>
</cp:coreProperties>
</file>